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7A9A" w14:textId="77777777" w:rsidR="00E51CE8" w:rsidRDefault="00E51CE8" w:rsidP="00E51CE8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A510F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Heck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Factor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Authentication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Why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You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Need</w:t>
      </w:r>
      <w:r>
        <w:rPr>
          <w:b/>
          <w:sz w:val="24"/>
          <w:szCs w:val="24"/>
        </w:rPr>
        <w:t xml:space="preserve"> </w:t>
      </w:r>
      <w:r w:rsidRPr="004A510F">
        <w:rPr>
          <w:b/>
          <w:sz w:val="24"/>
          <w:szCs w:val="24"/>
        </w:rPr>
        <w:t>It</w:t>
      </w:r>
    </w:p>
    <w:p w14:paraId="36FD5045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EFD373E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Male Speaker</w:t>
      </w:r>
      <w:r w:rsidRPr="00177D6F"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Welcome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Tribe</w:t>
      </w:r>
      <w:r w:rsidR="00D0021D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w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host,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Johnson.</w:t>
      </w:r>
    </w:p>
    <w:p w14:paraId="433D06A3" w14:textId="77777777" w:rsidR="00E51CE8" w:rsidRPr="00C3022D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7346F23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>Johnson: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joining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Tribe.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treat,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sharing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specialized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lessons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 w:rsidR="002D7C5D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members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program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entrepreneurs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digital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organized.</w:t>
      </w:r>
    </w:p>
    <w:p w14:paraId="519855F9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5C271D81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shocks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running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based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technology,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laptops,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desktops,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sharing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files,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media,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offering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academies,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connecting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computers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information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organize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safe?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notably,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simple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outsource?</w:t>
      </w:r>
    </w:p>
    <w:p w14:paraId="63A3B4DA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A5E0AFB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Academy,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basics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covering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accountability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group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moment,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identity.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accounts.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useful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tool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fancy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confuses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thought,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Tribe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family?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further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"Oh,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sounds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boring.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cash,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assets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valuables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lawn.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Onward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upward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</w:p>
    <w:p w14:paraId="24D7F55C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0BEC8A6A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lesson,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Sometimes,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easy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habit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setting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absolutely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website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app?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defense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digital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assets?</w:t>
      </w:r>
    </w:p>
    <w:p w14:paraId="0C86BCA2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7FF4834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Imagine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lived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nice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studio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apartment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downtown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imagine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entrance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doorman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instead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digital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keypad.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series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numbers.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course,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numbers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roommate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friends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family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members.</w:t>
      </w:r>
    </w:p>
    <w:p w14:paraId="0781B2F5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5BB2019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entering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words,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apartment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565D9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we are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apartment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keypad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will.</w:t>
      </w:r>
    </w:p>
    <w:p w14:paraId="46CB104F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73D8D7F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Let's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pretend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guy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found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building</w:t>
      </w:r>
      <w:r w:rsidR="003706D1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and s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omehow,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figured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apartment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okay,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 w:rsidR="000A2EC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and 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peephole.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stays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locked,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safe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guy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drawing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board.</w:t>
      </w:r>
    </w:p>
    <w:p w14:paraId="0F6A496F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7B8FEA62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understand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decided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comfortable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days,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locks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changed,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realized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moved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simple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dead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bolt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high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true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internet.</w:t>
      </w:r>
    </w:p>
    <w:p w14:paraId="5B1FA13E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6779BA3D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afford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enough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easily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retrieved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engineering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means.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difficult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sign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process,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extra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protection.</w:t>
      </w:r>
    </w:p>
    <w:p w14:paraId="43EA9385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92A3B99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Twitter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sign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Twitter,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"Okay,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signed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auto-generate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has."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moment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registered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number.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entering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enabled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words,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Twitter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whatever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platform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permission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require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me.</w:t>
      </w:r>
    </w:p>
    <w:p w14:paraId="043D0DBD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3544C522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automatically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generated,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determine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ninety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percent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singular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cellular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device.</w:t>
      </w:r>
    </w:p>
    <w:p w14:paraId="2A4B690B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A098D9C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steps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described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wondering,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"Well,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Chalene?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airport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sitting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pops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phone?"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choose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fingerprint.</w:t>
      </w:r>
    </w:p>
    <w:p w14:paraId="4B8A5F81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167EBCCB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unless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fingerprint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allows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unless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fingerprint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includes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desktops,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laptops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254A7"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smart phones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available,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fingerprint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detection.</w:t>
      </w:r>
    </w:p>
    <w:p w14:paraId="171D84ED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62812F05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around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obscure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stories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hack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particular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system,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possible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possible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break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twenty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possible.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job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difficult.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tougher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necessary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comfortable.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sites?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don't,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open.</w:t>
      </w:r>
    </w:p>
    <w:p w14:paraId="10F5B221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3CBF5143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accounts.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media,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banking,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e-mail,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name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sites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different.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verification,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matter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offer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websites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offer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address: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2FactorAuth.org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name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software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program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quickly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offer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two-factor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authentication.</w:t>
      </w:r>
    </w:p>
    <w:p w14:paraId="129D56CD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3917B9AF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extra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safety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course,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guess,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"1111",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"1234"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birthday.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generated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random,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otherwise,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out.</w:t>
      </w:r>
    </w:p>
    <w:p w14:paraId="5E3B45CA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22F140B5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Perhaps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fourth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verification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sites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ability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activity.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ability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logging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type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team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upgrades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permission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particular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account,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notification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letting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device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currently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logged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gives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peace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mind.</w:t>
      </w:r>
    </w:p>
    <w:p w14:paraId="1C4C2FEE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31D77E93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course,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consider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convenience.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doubt,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layers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protection,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security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authentication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reasonable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convenient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secure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</w:p>
    <w:p w14:paraId="331FA153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5F7CB169" w14:textId="77777777" w:rsidR="00E51CE8" w:rsidRPr="00177D6F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62626"/>
          <w:sz w:val="23"/>
          <w:szCs w:val="23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sponsored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77AF8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ourageous</w:t>
      </w:r>
      <w:r w:rsidR="00F77AF8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onfidence</w:t>
      </w:r>
      <w:r w:rsidR="00F77AF8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lub.com.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club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struggle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insecurities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settings,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standing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themselves.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benefit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confidence.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I’d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experience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taste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guest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2D0DC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halenejohnson.com/confidence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tips.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don’t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writing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remembering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later,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while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949-565-4337,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residents.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video.</w:t>
      </w:r>
    </w:p>
    <w:p w14:paraId="4DAEF531" w14:textId="77777777" w:rsidR="00E51CE8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4C012FCB" w14:textId="77777777" w:rsidR="00D0021D" w:rsidRDefault="00E51CE8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eliminate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self-doubt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situation,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personal,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interactions.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benefit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confidence.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submit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immediately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latest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training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video.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setting.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you’ll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useful,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personal,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everyday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interactions.</w:t>
      </w:r>
    </w:p>
    <w:p w14:paraId="6493542A" w14:textId="77777777" w:rsidR="00D0021D" w:rsidRDefault="00D0021D" w:rsidP="00E51CE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</w:pPr>
    </w:p>
    <w:p w14:paraId="0310ABCC" w14:textId="77777777" w:rsidR="00C04567" w:rsidRDefault="00E51CE8" w:rsidP="00E51CE8">
      <w:pPr>
        <w:spacing w:after="0" w:line="240" w:lineRule="auto"/>
        <w:jc w:val="both"/>
        <w:textAlignment w:val="baseline"/>
      </w:pP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easier.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helps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confident,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self-efficient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children.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allows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speak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minds,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ourselves,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lastRenderedPageBreak/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otherwise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paralyzed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allow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thoughts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stop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us.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learning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overcome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self-doubt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fear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success,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become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others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attracted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deserve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inside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checking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tools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0021D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halene</w:t>
      </w:r>
      <w:r w:rsidR="00D0021D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j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ohnson.com/</w:t>
      </w:r>
      <w:r w:rsidR="00D0021D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c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onfidence</w:t>
      </w:r>
      <w:r w:rsidR="00D0021D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t</w:t>
      </w:r>
      <w:r w:rsidRPr="00177D6F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</w:rPr>
        <w:t>ips.</w:t>
      </w:r>
    </w:p>
    <w:sectPr w:rsidR="00C04567" w:rsidSect="00031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8"/>
    <w:rsid w:val="000A2EC6"/>
    <w:rsid w:val="001412B5"/>
    <w:rsid w:val="001E2336"/>
    <w:rsid w:val="002D0DC7"/>
    <w:rsid w:val="002D7C5D"/>
    <w:rsid w:val="003519A6"/>
    <w:rsid w:val="003706D1"/>
    <w:rsid w:val="00472204"/>
    <w:rsid w:val="004D1A18"/>
    <w:rsid w:val="007254A7"/>
    <w:rsid w:val="007267BF"/>
    <w:rsid w:val="0098220B"/>
    <w:rsid w:val="009C4D35"/>
    <w:rsid w:val="00A2653A"/>
    <w:rsid w:val="00BF55C3"/>
    <w:rsid w:val="00C04567"/>
    <w:rsid w:val="00D0021D"/>
    <w:rsid w:val="00D200B4"/>
    <w:rsid w:val="00D565D9"/>
    <w:rsid w:val="00D8420A"/>
    <w:rsid w:val="00E51CE8"/>
    <w:rsid w:val="00EE1F1F"/>
    <w:rsid w:val="00F77AF8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A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Lisa Mikelson</cp:lastModifiedBy>
  <cp:revision>2</cp:revision>
  <dcterms:created xsi:type="dcterms:W3CDTF">2016-05-24T20:31:00Z</dcterms:created>
  <dcterms:modified xsi:type="dcterms:W3CDTF">2016-05-24T20:31:00Z</dcterms:modified>
</cp:coreProperties>
</file>