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F62049" w14:paraId="12856BD9" w14:textId="77777777" w:rsidTr="00C967FA">
        <w:tc>
          <w:tcPr>
            <w:tcW w:w="1440" w:type="dxa"/>
          </w:tcPr>
          <w:p w14:paraId="59302467" w14:textId="77777777" w:rsidR="00F62049" w:rsidRDefault="00F62049" w:rsidP="00C967FA">
            <w:pPr>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p>
        </w:tc>
        <w:tc>
          <w:tcPr>
            <w:tcW w:w="0" w:type="auto"/>
          </w:tcPr>
          <w:p w14:paraId="26F171B7" w14:textId="77777777" w:rsidR="00F62049" w:rsidRDefault="00F62049" w:rsidP="00C967FA">
            <w:pPr>
              <w:rPr>
                <w:rFonts w:ascii="Calibri" w:eastAsia="Calibri" w:hAnsi="Calibri" w:cs="Calibri"/>
                <w:color w:val="000000"/>
                <w:sz w:val="22"/>
              </w:rPr>
            </w:pPr>
            <w:proofErr w:type="spellStart"/>
            <w:r>
              <w:rPr>
                <w:rFonts w:ascii="Calibri" w:eastAsia="Calibri" w:hAnsi="Calibri" w:cs="Calibri"/>
                <w:color w:val="000000"/>
                <w:sz w:val="22"/>
              </w:rPr>
              <w:t>Yo</w:t>
            </w:r>
            <w:proofErr w:type="spellEnd"/>
            <w:r>
              <w:rPr>
                <w:rFonts w:ascii="Calibri" w:eastAsia="Calibri" w:hAnsi="Calibri" w:cs="Calibri"/>
                <w:color w:val="000000"/>
                <w:sz w:val="22"/>
              </w:rPr>
              <w:t xml:space="preserve">, what is up? This is Build Your Tribe 2.0, where I answer your questions about anything related to owning, operating, and growing your business. My name's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You name it, I've done it in business, from selling knives door-to-door to infomercials to used car lots to online businesses.</w:t>
            </w:r>
          </w:p>
          <w:p w14:paraId="17A43B58" w14:textId="77777777" w:rsidR="00F62049" w:rsidRDefault="00F62049" w:rsidP="00C967FA">
            <w:pPr>
              <w:rPr>
                <w:rFonts w:ascii="Calibri" w:eastAsia="Calibri" w:hAnsi="Calibri" w:cs="Calibri"/>
                <w:color w:val="000000"/>
                <w:sz w:val="22"/>
              </w:rPr>
            </w:pPr>
          </w:p>
        </w:tc>
      </w:tr>
      <w:tr w:rsidR="00F62049" w14:paraId="6195ADDB" w14:textId="77777777" w:rsidTr="00C967FA">
        <w:tc>
          <w:tcPr>
            <w:tcW w:w="1440" w:type="dxa"/>
          </w:tcPr>
          <w:p w14:paraId="2387253F" w14:textId="77777777" w:rsidR="00F62049" w:rsidRDefault="00F62049" w:rsidP="00C967FA">
            <w:pPr>
              <w:rPr>
                <w:rFonts w:ascii="Calibri" w:eastAsia="Calibri" w:hAnsi="Calibri" w:cs="Calibri"/>
                <w:color w:val="000000"/>
                <w:sz w:val="22"/>
              </w:rPr>
            </w:pPr>
          </w:p>
        </w:tc>
        <w:tc>
          <w:tcPr>
            <w:tcW w:w="0" w:type="auto"/>
          </w:tcPr>
          <w:p w14:paraId="12ACAB52"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I've either done it, or I've coached somebody else to a level of success that you too can achieve. You just need to know the formula, to have a little persistence, and some inside information. That's what we're going to do here. I'm going to answer your questions. No question too small, no question too big. If I can't answer it, I'll tell you where you can probably find the answer. You can ask your questions by going to chalenejohnson.com\</w:t>
            </w:r>
            <w:proofErr w:type="spellStart"/>
            <w:r>
              <w:rPr>
                <w:rFonts w:ascii="Calibri" w:eastAsia="Calibri" w:hAnsi="Calibri" w:cs="Calibri"/>
                <w:color w:val="000000"/>
                <w:sz w:val="22"/>
              </w:rPr>
              <w:t>askchalene</w:t>
            </w:r>
            <w:proofErr w:type="spellEnd"/>
            <w:r>
              <w:rPr>
                <w:rFonts w:ascii="Calibri" w:eastAsia="Calibri" w:hAnsi="Calibri" w:cs="Calibri"/>
                <w:color w:val="000000"/>
                <w:sz w:val="22"/>
              </w:rPr>
              <w:t>. Let's get to it, you all.</w:t>
            </w:r>
          </w:p>
          <w:p w14:paraId="05351C92" w14:textId="77777777" w:rsidR="00F62049" w:rsidRDefault="00F62049" w:rsidP="00C967FA">
            <w:pPr>
              <w:rPr>
                <w:rFonts w:ascii="Calibri" w:eastAsia="Calibri" w:hAnsi="Calibri" w:cs="Calibri"/>
                <w:color w:val="000000"/>
                <w:sz w:val="22"/>
              </w:rPr>
            </w:pPr>
          </w:p>
        </w:tc>
      </w:tr>
      <w:tr w:rsidR="00F62049" w14:paraId="4C1A1BA8" w14:textId="77777777" w:rsidTr="00C967FA">
        <w:tc>
          <w:tcPr>
            <w:tcW w:w="1440" w:type="dxa"/>
          </w:tcPr>
          <w:p w14:paraId="463B99D4"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Denise:</w:t>
            </w:r>
          </w:p>
        </w:tc>
        <w:tc>
          <w:tcPr>
            <w:tcW w:w="0" w:type="auto"/>
          </w:tcPr>
          <w:p w14:paraId="778929BC" w14:textId="77777777" w:rsidR="00F62049" w:rsidRDefault="00F62049" w:rsidP="00C967FA">
            <w:pPr>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this is [Denise Christian 00:01:00]. My question today is how do you get over the fear? How do you get over the fear of knowing that other people have what you're putting out there, already out there? That they know more than you, or that they're more qualified? I feel like I'm an expert in what I want to put out there, because it's what I know. It's hard to get over the fear of I guess people not liking you or rejection.</w:t>
            </w:r>
          </w:p>
          <w:p w14:paraId="64131BB0" w14:textId="77777777" w:rsidR="00F62049" w:rsidRDefault="00F62049" w:rsidP="00C967FA">
            <w:pPr>
              <w:rPr>
                <w:rFonts w:ascii="Calibri" w:eastAsia="Calibri" w:hAnsi="Calibri" w:cs="Calibri"/>
                <w:color w:val="000000"/>
                <w:sz w:val="22"/>
              </w:rPr>
            </w:pPr>
          </w:p>
        </w:tc>
      </w:tr>
      <w:tr w:rsidR="00F62049" w14:paraId="65D18B26" w14:textId="77777777" w:rsidTr="00C967FA">
        <w:tc>
          <w:tcPr>
            <w:tcW w:w="1440" w:type="dxa"/>
          </w:tcPr>
          <w:p w14:paraId="20A3EB60" w14:textId="77777777" w:rsidR="00F62049" w:rsidRDefault="00F62049" w:rsidP="00C967FA">
            <w:pPr>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p>
        </w:tc>
        <w:tc>
          <w:tcPr>
            <w:tcW w:w="0" w:type="auto"/>
          </w:tcPr>
          <w:p w14:paraId="4B899891"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[Denise 00:01:27], I think this is something all entrepreneurs struggle with. Even if you're not putting yourself out there as an expert, once you're producing a product or a seminar or a book or anything for that matter, there's that little voice of self-doubt that tells us, "What if somebody finds this or buys this or sees this, and they think it's not good enough?" Especially so for those of us who ... We have an information product or something we want to sell that relates to our personal expertise, our own system, our own way of doing things.</w:t>
            </w:r>
          </w:p>
          <w:p w14:paraId="78AED295" w14:textId="77777777" w:rsidR="00F62049" w:rsidRDefault="00F62049" w:rsidP="00C967FA">
            <w:pPr>
              <w:rPr>
                <w:rFonts w:ascii="Calibri" w:eastAsia="Calibri" w:hAnsi="Calibri" w:cs="Calibri"/>
                <w:color w:val="000000"/>
                <w:sz w:val="22"/>
              </w:rPr>
            </w:pPr>
          </w:p>
        </w:tc>
      </w:tr>
      <w:tr w:rsidR="00F62049" w14:paraId="66BFB6D5" w14:textId="77777777" w:rsidTr="00C967FA">
        <w:tc>
          <w:tcPr>
            <w:tcW w:w="1440" w:type="dxa"/>
          </w:tcPr>
          <w:p w14:paraId="32D415BC" w14:textId="77777777" w:rsidR="00F62049" w:rsidRDefault="00F62049" w:rsidP="00C967FA">
            <w:pPr>
              <w:rPr>
                <w:rFonts w:ascii="Calibri" w:eastAsia="Calibri" w:hAnsi="Calibri" w:cs="Calibri"/>
                <w:color w:val="000000"/>
                <w:sz w:val="22"/>
              </w:rPr>
            </w:pPr>
          </w:p>
        </w:tc>
        <w:tc>
          <w:tcPr>
            <w:tcW w:w="0" w:type="auto"/>
          </w:tcPr>
          <w:p w14:paraId="0D529A7A"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 xml:space="preserve">I know. I experienced that a lot of that self-doubt when I first started doing personal and business development. In </w:t>
            </w:r>
            <w:proofErr w:type="gramStart"/>
            <w:r>
              <w:rPr>
                <w:rFonts w:ascii="Calibri" w:eastAsia="Calibri" w:hAnsi="Calibri" w:cs="Calibri"/>
                <w:color w:val="000000"/>
                <w:sz w:val="22"/>
              </w:rPr>
              <w:t>particular</w:t>
            </w:r>
            <w:proofErr w:type="gramEnd"/>
            <w:r>
              <w:rPr>
                <w:rFonts w:ascii="Calibri" w:eastAsia="Calibri" w:hAnsi="Calibri" w:cs="Calibri"/>
                <w:color w:val="000000"/>
                <w:sz w:val="22"/>
              </w:rPr>
              <w:t xml:space="preserve"> because everything that I wanted to each other people was really an assembly or a compilation if you will, of the things I'd learned from other experts. I never wanted to position myself as having invented or created these ideas. Rather, I was an expert at the way I put them together, and applied them to my own life. The way I just kind of like got over that fear was by just reminding myself that all the time. Like, "I don't have to be an expert, and I'm not going to claim to be an expert. I'm just going to say, 'This is the best way I've learned to do it for me, and if it helps you, awesome.'"</w:t>
            </w:r>
          </w:p>
          <w:p w14:paraId="34FCF13E" w14:textId="77777777" w:rsidR="00F62049" w:rsidRDefault="00F62049" w:rsidP="00C967FA">
            <w:pPr>
              <w:rPr>
                <w:rFonts w:ascii="Calibri" w:eastAsia="Calibri" w:hAnsi="Calibri" w:cs="Calibri"/>
                <w:color w:val="000000"/>
                <w:sz w:val="22"/>
              </w:rPr>
            </w:pPr>
          </w:p>
        </w:tc>
      </w:tr>
      <w:tr w:rsidR="00F62049" w14:paraId="192DF090" w14:textId="77777777" w:rsidTr="00C967FA">
        <w:tc>
          <w:tcPr>
            <w:tcW w:w="1440" w:type="dxa"/>
          </w:tcPr>
          <w:p w14:paraId="63D5E504" w14:textId="77777777" w:rsidR="00F62049" w:rsidRDefault="00F62049" w:rsidP="00C967FA">
            <w:pPr>
              <w:rPr>
                <w:rFonts w:ascii="Calibri" w:eastAsia="Calibri" w:hAnsi="Calibri" w:cs="Calibri"/>
                <w:color w:val="000000"/>
                <w:sz w:val="22"/>
              </w:rPr>
            </w:pPr>
          </w:p>
        </w:tc>
        <w:tc>
          <w:tcPr>
            <w:tcW w:w="0" w:type="auto"/>
          </w:tcPr>
          <w:p w14:paraId="1FBFA9EA"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 xml:space="preserve">[Denise 00:02:47], and anyone else who's listening, that fear, that fear that there's someone out there who might know more than you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a reality. There is somebody out there that knows more than you, and you know what? They fear that there's someone out there that knows more than them. They're not going to do anything about it. You got to get over it. You got to just jump. You got to stand on the edge of the cliff looking down at the beautiful blue water, and realize that there is fear. You can feel it. It's present, but once you jump, and you can see the water rushing toward your feet, and you land, you're going to realize you're okay, and it was scary, but it was cool, and it was fun, and it was an adrenaline rush.</w:t>
            </w:r>
          </w:p>
          <w:p w14:paraId="16E63939" w14:textId="77777777" w:rsidR="00F62049" w:rsidRDefault="00F62049" w:rsidP="00C967FA">
            <w:pPr>
              <w:rPr>
                <w:rFonts w:ascii="Calibri" w:eastAsia="Calibri" w:hAnsi="Calibri" w:cs="Calibri"/>
                <w:color w:val="000000"/>
                <w:sz w:val="22"/>
              </w:rPr>
            </w:pPr>
          </w:p>
        </w:tc>
      </w:tr>
      <w:tr w:rsidR="00F62049" w14:paraId="29124F28" w14:textId="77777777" w:rsidTr="00C967FA">
        <w:tc>
          <w:tcPr>
            <w:tcW w:w="1440" w:type="dxa"/>
          </w:tcPr>
          <w:p w14:paraId="12728847" w14:textId="77777777" w:rsidR="00F62049" w:rsidRDefault="00F62049" w:rsidP="00C967FA">
            <w:pPr>
              <w:rPr>
                <w:rFonts w:ascii="Calibri" w:eastAsia="Calibri" w:hAnsi="Calibri" w:cs="Calibri"/>
                <w:color w:val="000000"/>
                <w:sz w:val="22"/>
              </w:rPr>
            </w:pPr>
          </w:p>
        </w:tc>
        <w:tc>
          <w:tcPr>
            <w:tcW w:w="0" w:type="auto"/>
          </w:tcPr>
          <w:p w14:paraId="4EE2B59A"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The people who stay there on the edge, on the edge of that cliff and never jump, the fear just gets bigger and bigger and bigger, and they never jump. They crawl their way back down. I've seen this happen too many times. Then you're kicking yourself because somebody else who is far less experienced than you, who doesn't have nearly as great of a system, product, or service as you do, they just get over the fear, and they put it out there.</w:t>
            </w:r>
          </w:p>
          <w:p w14:paraId="6A5DBC6B" w14:textId="77777777" w:rsidR="00F62049" w:rsidRDefault="00F62049" w:rsidP="00C967FA">
            <w:pPr>
              <w:rPr>
                <w:rFonts w:ascii="Calibri" w:eastAsia="Calibri" w:hAnsi="Calibri" w:cs="Calibri"/>
                <w:color w:val="000000"/>
                <w:sz w:val="22"/>
              </w:rPr>
            </w:pPr>
          </w:p>
        </w:tc>
      </w:tr>
      <w:tr w:rsidR="00F62049" w14:paraId="70C3F222" w14:textId="77777777" w:rsidTr="00C967FA">
        <w:tc>
          <w:tcPr>
            <w:tcW w:w="1440" w:type="dxa"/>
          </w:tcPr>
          <w:p w14:paraId="3E7375CB" w14:textId="77777777" w:rsidR="00F62049" w:rsidRDefault="00F62049" w:rsidP="00C967FA">
            <w:pPr>
              <w:rPr>
                <w:rFonts w:ascii="Calibri" w:eastAsia="Calibri" w:hAnsi="Calibri" w:cs="Calibri"/>
                <w:color w:val="000000"/>
                <w:sz w:val="22"/>
              </w:rPr>
            </w:pPr>
          </w:p>
        </w:tc>
        <w:tc>
          <w:tcPr>
            <w:tcW w:w="0" w:type="auto"/>
          </w:tcPr>
          <w:p w14:paraId="6E7AB26D"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You know what? They're living their dream. If you want to live your dream, you have to feel the fear. That's fine. It's no big deal, and just put it out there. Just get it out there. Who cares? Who really cares if somebody doesn't like your stuff? Who cares if somebody rejects it? As long as someone likes it. As long as it serves someone. In the process you can make a few bucks, awesome. That's called living the dream, baby. I know you can do it. [Denise 00:04:17], thanks for sharing that fear. It's one a lot of us have, and it's one we are all going to get over.</w:t>
            </w:r>
          </w:p>
          <w:p w14:paraId="741BFCF3" w14:textId="77777777" w:rsidR="00F62049" w:rsidRDefault="00F62049" w:rsidP="00C967FA">
            <w:pPr>
              <w:rPr>
                <w:rFonts w:ascii="Calibri" w:eastAsia="Calibri" w:hAnsi="Calibri" w:cs="Calibri"/>
                <w:color w:val="000000"/>
                <w:sz w:val="22"/>
              </w:rPr>
            </w:pPr>
          </w:p>
        </w:tc>
      </w:tr>
      <w:tr w:rsidR="00F62049" w14:paraId="0E7DF4D0" w14:textId="77777777" w:rsidTr="00C967FA">
        <w:tc>
          <w:tcPr>
            <w:tcW w:w="1440" w:type="dxa"/>
          </w:tcPr>
          <w:p w14:paraId="282CE5EF"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Tanya:</w:t>
            </w:r>
          </w:p>
        </w:tc>
        <w:tc>
          <w:tcPr>
            <w:tcW w:w="0" w:type="auto"/>
          </w:tcPr>
          <w:p w14:paraId="5D7DC4BC"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 xml:space="preserve">Hey,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it's [Tanya Lewis 00:04:24] from [tanyalewis.com 00:04:25]. My question for you is once you've gone through MIA, and you've set up your first freemium, like in my case I did it very quickly. My budget was very low for my </w:t>
            </w:r>
            <w:proofErr w:type="spellStart"/>
            <w:r>
              <w:rPr>
                <w:rFonts w:ascii="Calibri" w:eastAsia="Calibri" w:hAnsi="Calibri" w:cs="Calibri"/>
                <w:color w:val="000000"/>
                <w:sz w:val="22"/>
              </w:rPr>
              <w:t>Elancer</w:t>
            </w:r>
            <w:proofErr w:type="spellEnd"/>
            <w:r>
              <w:rPr>
                <w:rFonts w:ascii="Calibri" w:eastAsia="Calibri" w:hAnsi="Calibri" w:cs="Calibri"/>
                <w:color w:val="000000"/>
                <w:sz w:val="22"/>
              </w:rPr>
              <w:t xml:space="preserve"> to put together this very quick </w:t>
            </w:r>
            <w:proofErr w:type="spellStart"/>
            <w:r>
              <w:rPr>
                <w:rFonts w:ascii="Calibri" w:eastAsia="Calibri" w:hAnsi="Calibri" w:cs="Calibri"/>
                <w:color w:val="000000"/>
                <w:sz w:val="22"/>
              </w:rPr>
              <w:t>ebook</w:t>
            </w:r>
            <w:proofErr w:type="spellEnd"/>
            <w:r>
              <w:rPr>
                <w:rFonts w:ascii="Calibri" w:eastAsia="Calibri" w:hAnsi="Calibri" w:cs="Calibri"/>
                <w:color w:val="000000"/>
                <w:sz w:val="22"/>
              </w:rPr>
              <w:t>. This is what I've used to start building my list.</w:t>
            </w:r>
          </w:p>
          <w:p w14:paraId="3CF14201" w14:textId="77777777" w:rsidR="00F62049" w:rsidRDefault="00F62049" w:rsidP="00C967FA">
            <w:pPr>
              <w:rPr>
                <w:rFonts w:ascii="Calibri" w:eastAsia="Calibri" w:hAnsi="Calibri" w:cs="Calibri"/>
                <w:color w:val="000000"/>
                <w:sz w:val="22"/>
              </w:rPr>
            </w:pPr>
          </w:p>
        </w:tc>
      </w:tr>
      <w:tr w:rsidR="00F62049" w14:paraId="081BEC96" w14:textId="77777777" w:rsidTr="00C967FA">
        <w:tc>
          <w:tcPr>
            <w:tcW w:w="1440" w:type="dxa"/>
          </w:tcPr>
          <w:p w14:paraId="112577E1" w14:textId="77777777" w:rsidR="00F62049" w:rsidRDefault="00F62049" w:rsidP="00C967FA">
            <w:pPr>
              <w:rPr>
                <w:rFonts w:ascii="Calibri" w:eastAsia="Calibri" w:hAnsi="Calibri" w:cs="Calibri"/>
                <w:color w:val="000000"/>
                <w:sz w:val="22"/>
              </w:rPr>
            </w:pPr>
          </w:p>
        </w:tc>
        <w:tc>
          <w:tcPr>
            <w:tcW w:w="0" w:type="auto"/>
          </w:tcPr>
          <w:p w14:paraId="65749B92"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 xml:space="preserve">Now as I'm going through and I want to perfect and maybe do another </w:t>
            </w:r>
            <w:proofErr w:type="spellStart"/>
            <w:r>
              <w:rPr>
                <w:rFonts w:ascii="Calibri" w:eastAsia="Calibri" w:hAnsi="Calibri" w:cs="Calibri"/>
                <w:color w:val="000000"/>
                <w:sz w:val="22"/>
              </w:rPr>
              <w:t>ebook</w:t>
            </w:r>
            <w:proofErr w:type="spellEnd"/>
            <w:r>
              <w:rPr>
                <w:rFonts w:ascii="Calibri" w:eastAsia="Calibri" w:hAnsi="Calibri" w:cs="Calibri"/>
                <w:color w:val="000000"/>
                <w:sz w:val="22"/>
              </w:rPr>
              <w:t xml:space="preserve">, but with many more pages and a lot more content than the first </w:t>
            </w:r>
            <w:proofErr w:type="spellStart"/>
            <w:r>
              <w:rPr>
                <w:rFonts w:ascii="Calibri" w:eastAsia="Calibri" w:hAnsi="Calibri" w:cs="Calibri"/>
                <w:color w:val="000000"/>
                <w:sz w:val="22"/>
              </w:rPr>
              <w:t>ebook</w:t>
            </w:r>
            <w:proofErr w:type="spellEnd"/>
            <w:r>
              <w:rPr>
                <w:rFonts w:ascii="Calibri" w:eastAsia="Calibri" w:hAnsi="Calibri" w:cs="Calibri"/>
                <w:color w:val="000000"/>
                <w:sz w:val="22"/>
              </w:rPr>
              <w:t>. Would you recommend once I have completed the new freemium and have that up and running and able to drive traffic to my site, do you get rid of your first freemium that originally started to build your list? What would you recommend in that case? Do you just drive people to the new one but leave the old one up as well? I'd love to hear your thoughts on that. Thanks.</w:t>
            </w:r>
          </w:p>
          <w:p w14:paraId="45813004" w14:textId="77777777" w:rsidR="00F62049" w:rsidRDefault="00F62049" w:rsidP="00C967FA">
            <w:pPr>
              <w:rPr>
                <w:rFonts w:ascii="Calibri" w:eastAsia="Calibri" w:hAnsi="Calibri" w:cs="Calibri"/>
                <w:color w:val="000000"/>
                <w:sz w:val="22"/>
              </w:rPr>
            </w:pPr>
          </w:p>
        </w:tc>
      </w:tr>
      <w:tr w:rsidR="00F62049" w14:paraId="44545DAF" w14:textId="77777777" w:rsidTr="00C967FA">
        <w:tc>
          <w:tcPr>
            <w:tcW w:w="1440" w:type="dxa"/>
          </w:tcPr>
          <w:p w14:paraId="324FF5E2" w14:textId="77777777" w:rsidR="00F62049" w:rsidRDefault="00F62049" w:rsidP="00C967FA">
            <w:pPr>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p>
        </w:tc>
        <w:tc>
          <w:tcPr>
            <w:tcW w:w="0" w:type="auto"/>
          </w:tcPr>
          <w:p w14:paraId="4098AC34"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 xml:space="preserve">What's up, [Tanya 00:05:14]? From [tanyalewis.com 00:05:15]. Love that little plug. That's what you'll get when you leave me a question. Now, remember initially I'm just featuring questions from students in the Marketing Impact Academy. Nonetheless, I think that every entrepreneur benefits from this. I just want to give my students the opportunity to market themselves. At the same </w:t>
            </w:r>
            <w:proofErr w:type="gramStart"/>
            <w:r>
              <w:rPr>
                <w:rFonts w:ascii="Calibri" w:eastAsia="Calibri" w:hAnsi="Calibri" w:cs="Calibri"/>
                <w:color w:val="000000"/>
                <w:sz w:val="22"/>
              </w:rPr>
              <w:t>time</w:t>
            </w:r>
            <w:proofErr w:type="gramEnd"/>
            <w:r>
              <w:rPr>
                <w:rFonts w:ascii="Calibri" w:eastAsia="Calibri" w:hAnsi="Calibri" w:cs="Calibri"/>
                <w:color w:val="000000"/>
                <w:sz w:val="22"/>
              </w:rPr>
              <w:t xml:space="preserve"> we can educate our listeners. Lifers, [Tanya's 00:05:40] question is a fantastic one. Here's the answer.</w:t>
            </w:r>
          </w:p>
          <w:p w14:paraId="3C131D35" w14:textId="77777777" w:rsidR="00F62049" w:rsidRDefault="00F62049" w:rsidP="00C967FA">
            <w:pPr>
              <w:rPr>
                <w:rFonts w:ascii="Calibri" w:eastAsia="Calibri" w:hAnsi="Calibri" w:cs="Calibri"/>
                <w:color w:val="000000"/>
                <w:sz w:val="22"/>
              </w:rPr>
            </w:pPr>
          </w:p>
        </w:tc>
      </w:tr>
      <w:tr w:rsidR="00F62049" w14:paraId="76712D64" w14:textId="77777777" w:rsidTr="00C967FA">
        <w:tc>
          <w:tcPr>
            <w:tcW w:w="1440" w:type="dxa"/>
          </w:tcPr>
          <w:p w14:paraId="739ADDD6" w14:textId="77777777" w:rsidR="00F62049" w:rsidRDefault="00F62049" w:rsidP="00C967FA">
            <w:pPr>
              <w:rPr>
                <w:rFonts w:ascii="Calibri" w:eastAsia="Calibri" w:hAnsi="Calibri" w:cs="Calibri"/>
                <w:color w:val="000000"/>
                <w:sz w:val="22"/>
              </w:rPr>
            </w:pPr>
          </w:p>
        </w:tc>
        <w:tc>
          <w:tcPr>
            <w:tcW w:w="0" w:type="auto"/>
          </w:tcPr>
          <w:p w14:paraId="173D3DBA"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 xml:space="preserve">You want to keep the original freemium if it's very different form your second freemium. </w:t>
            </w:r>
            <w:proofErr w:type="gramStart"/>
            <w:r>
              <w:rPr>
                <w:rFonts w:ascii="Calibri" w:eastAsia="Calibri" w:hAnsi="Calibri" w:cs="Calibri"/>
                <w:color w:val="000000"/>
                <w:sz w:val="22"/>
              </w:rPr>
              <w:t>If</w:t>
            </w:r>
            <w:proofErr w:type="gramEnd"/>
            <w:r>
              <w:rPr>
                <w:rFonts w:ascii="Calibri" w:eastAsia="Calibri" w:hAnsi="Calibri" w:cs="Calibri"/>
                <w:color w:val="000000"/>
                <w:sz w:val="22"/>
              </w:rPr>
              <w:t xml:space="preserve"> however, that second freemium is really just a new and improved version of the first one, and the first one doesn't make you that proud, well then I would replace it.</w:t>
            </w:r>
          </w:p>
          <w:p w14:paraId="2375BA1A" w14:textId="77777777" w:rsidR="00F62049" w:rsidRDefault="00F62049" w:rsidP="00C967FA">
            <w:pPr>
              <w:rPr>
                <w:rFonts w:ascii="Calibri" w:eastAsia="Calibri" w:hAnsi="Calibri" w:cs="Calibri"/>
                <w:color w:val="000000"/>
                <w:sz w:val="22"/>
              </w:rPr>
            </w:pPr>
          </w:p>
        </w:tc>
      </w:tr>
      <w:tr w:rsidR="00F62049" w14:paraId="17825A50" w14:textId="77777777" w:rsidTr="00C967FA">
        <w:tc>
          <w:tcPr>
            <w:tcW w:w="1440" w:type="dxa"/>
          </w:tcPr>
          <w:p w14:paraId="6EE74D23" w14:textId="77777777" w:rsidR="00F62049" w:rsidRDefault="00F62049" w:rsidP="00C967FA">
            <w:pPr>
              <w:rPr>
                <w:rFonts w:ascii="Calibri" w:eastAsia="Calibri" w:hAnsi="Calibri" w:cs="Calibri"/>
                <w:color w:val="000000"/>
                <w:sz w:val="22"/>
              </w:rPr>
            </w:pPr>
          </w:p>
        </w:tc>
        <w:tc>
          <w:tcPr>
            <w:tcW w:w="0" w:type="auto"/>
          </w:tcPr>
          <w:p w14:paraId="3A8722A3"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 xml:space="preserve">Here's a great example. When I first started experimenting with </w:t>
            </w:r>
            <w:proofErr w:type="spellStart"/>
            <w:r>
              <w:rPr>
                <w:rFonts w:ascii="Calibri" w:eastAsia="Calibri" w:hAnsi="Calibri" w:cs="Calibri"/>
                <w:color w:val="000000"/>
                <w:sz w:val="22"/>
              </w:rPr>
              <w:t>freemiums</w:t>
            </w:r>
            <w:proofErr w:type="spellEnd"/>
            <w:r>
              <w:rPr>
                <w:rFonts w:ascii="Calibri" w:eastAsia="Calibri" w:hAnsi="Calibri" w:cs="Calibri"/>
                <w:color w:val="000000"/>
                <w:sz w:val="22"/>
              </w:rPr>
              <w:t>, and by the way, if you're not familiar with what those are, it is, it's a leave [magnet 00:06:09]. It's a free gift. It's a report, a PDF, a video. It's a tutorial. It's whatever you want to give people in exchange for the beginning of your relationship, or in other words, their email address. It's what we do to attract lifers.</w:t>
            </w:r>
          </w:p>
          <w:p w14:paraId="6D48A8D8" w14:textId="77777777" w:rsidR="00F62049" w:rsidRDefault="00F62049" w:rsidP="00C967FA">
            <w:pPr>
              <w:rPr>
                <w:rFonts w:ascii="Calibri" w:eastAsia="Calibri" w:hAnsi="Calibri" w:cs="Calibri"/>
                <w:color w:val="000000"/>
                <w:sz w:val="22"/>
              </w:rPr>
            </w:pPr>
          </w:p>
        </w:tc>
      </w:tr>
      <w:tr w:rsidR="00F62049" w14:paraId="558CE575" w14:textId="77777777" w:rsidTr="00C967FA">
        <w:tc>
          <w:tcPr>
            <w:tcW w:w="1440" w:type="dxa"/>
          </w:tcPr>
          <w:p w14:paraId="7ECF5BA4" w14:textId="77777777" w:rsidR="00F62049" w:rsidRDefault="00F62049" w:rsidP="00C967FA">
            <w:pPr>
              <w:rPr>
                <w:rFonts w:ascii="Calibri" w:eastAsia="Calibri" w:hAnsi="Calibri" w:cs="Calibri"/>
                <w:color w:val="000000"/>
                <w:sz w:val="22"/>
              </w:rPr>
            </w:pPr>
          </w:p>
        </w:tc>
        <w:tc>
          <w:tcPr>
            <w:tcW w:w="0" w:type="auto"/>
          </w:tcPr>
          <w:p w14:paraId="73FBA5B3"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 xml:space="preserve">[Tanya's 00:06:27] put together what sounds like a diet book, or a diet </w:t>
            </w:r>
            <w:proofErr w:type="spellStart"/>
            <w:r>
              <w:rPr>
                <w:rFonts w:ascii="Calibri" w:eastAsia="Calibri" w:hAnsi="Calibri" w:cs="Calibri"/>
                <w:color w:val="000000"/>
                <w:sz w:val="22"/>
              </w:rPr>
              <w:t>ebook</w:t>
            </w:r>
            <w:proofErr w:type="spellEnd"/>
            <w:r>
              <w:rPr>
                <w:rFonts w:ascii="Calibri" w:eastAsia="Calibri" w:hAnsi="Calibri" w:cs="Calibri"/>
                <w:color w:val="000000"/>
                <w:sz w:val="22"/>
              </w:rPr>
              <w:t>. Now she's produced one that she's more proud of. She likes that it's got more content. It's got better pictures, etc. If they're completely different, say for example, one is about how to go vegan. The other one is how to go gluten free, well then I would keep both of them. If, however, your new version is just a new and improved better version of your first one, well then replace it.</w:t>
            </w:r>
          </w:p>
          <w:p w14:paraId="1810BF70" w14:textId="77777777" w:rsidR="00F62049" w:rsidRDefault="00F62049" w:rsidP="00C967FA">
            <w:pPr>
              <w:rPr>
                <w:rFonts w:ascii="Calibri" w:eastAsia="Calibri" w:hAnsi="Calibri" w:cs="Calibri"/>
                <w:color w:val="000000"/>
                <w:sz w:val="22"/>
              </w:rPr>
            </w:pPr>
          </w:p>
        </w:tc>
      </w:tr>
      <w:tr w:rsidR="00F62049" w14:paraId="3D2710FC" w14:textId="77777777" w:rsidTr="00C967FA">
        <w:tc>
          <w:tcPr>
            <w:tcW w:w="1440" w:type="dxa"/>
          </w:tcPr>
          <w:p w14:paraId="194B9512" w14:textId="77777777" w:rsidR="00F62049" w:rsidRDefault="00F62049" w:rsidP="00C967FA">
            <w:pPr>
              <w:rPr>
                <w:rFonts w:ascii="Calibri" w:eastAsia="Calibri" w:hAnsi="Calibri" w:cs="Calibri"/>
                <w:color w:val="000000"/>
                <w:sz w:val="22"/>
              </w:rPr>
            </w:pPr>
          </w:p>
        </w:tc>
        <w:tc>
          <w:tcPr>
            <w:tcW w:w="0" w:type="auto"/>
          </w:tcPr>
          <w:p w14:paraId="03A285AC"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 xml:space="preserve">When I first </w:t>
            </w:r>
            <w:proofErr w:type="spellStart"/>
            <w:r>
              <w:rPr>
                <w:rFonts w:ascii="Calibri" w:eastAsia="Calibri" w:hAnsi="Calibri" w:cs="Calibri"/>
                <w:color w:val="000000"/>
                <w:sz w:val="22"/>
              </w:rPr>
              <w:t>stared</w:t>
            </w:r>
            <w:proofErr w:type="spellEnd"/>
            <w:r>
              <w:rPr>
                <w:rFonts w:ascii="Calibri" w:eastAsia="Calibri" w:hAnsi="Calibri" w:cs="Calibri"/>
                <w:color w:val="000000"/>
                <w:sz w:val="22"/>
              </w:rPr>
              <w:t xml:space="preserve"> doing this, the first freemium that I created was 30 Day Push. It still exists, however I'm continually improving upon it, because I'll </w:t>
            </w:r>
            <w:proofErr w:type="spellStart"/>
            <w:r>
              <w:rPr>
                <w:rFonts w:ascii="Calibri" w:eastAsia="Calibri" w:hAnsi="Calibri" w:cs="Calibri"/>
                <w:color w:val="000000"/>
                <w:sz w:val="22"/>
              </w:rPr>
              <w:t>rewatch</w:t>
            </w:r>
            <w:proofErr w:type="spellEnd"/>
            <w:r>
              <w:rPr>
                <w:rFonts w:ascii="Calibri" w:eastAsia="Calibri" w:hAnsi="Calibri" w:cs="Calibri"/>
                <w:color w:val="000000"/>
                <w:sz w:val="22"/>
              </w:rPr>
              <w:t xml:space="preserve"> videos, and I'm like, "Oh my god, that is so embarrassing. It's so bad." Yet it still works, and it is good. There's just pieces of it where I'm like, "I can't even believe people gave me their email address, and could suffer through some of these videos, because the sound quality was so bad, or the lighting was so terrible."</w:t>
            </w:r>
          </w:p>
          <w:p w14:paraId="0CEEB875" w14:textId="77777777" w:rsidR="00F62049" w:rsidRDefault="00F62049" w:rsidP="00C967FA">
            <w:pPr>
              <w:rPr>
                <w:rFonts w:ascii="Calibri" w:eastAsia="Calibri" w:hAnsi="Calibri" w:cs="Calibri"/>
                <w:color w:val="000000"/>
                <w:sz w:val="22"/>
              </w:rPr>
            </w:pPr>
          </w:p>
        </w:tc>
      </w:tr>
      <w:tr w:rsidR="00F62049" w14:paraId="4203F4DB" w14:textId="77777777" w:rsidTr="00C967FA">
        <w:tc>
          <w:tcPr>
            <w:tcW w:w="1440" w:type="dxa"/>
          </w:tcPr>
          <w:p w14:paraId="1EC35B08" w14:textId="77777777" w:rsidR="00F62049" w:rsidRDefault="00F62049" w:rsidP="00C967FA">
            <w:pPr>
              <w:rPr>
                <w:rFonts w:ascii="Calibri" w:eastAsia="Calibri" w:hAnsi="Calibri" w:cs="Calibri"/>
                <w:color w:val="000000"/>
                <w:sz w:val="22"/>
              </w:rPr>
            </w:pPr>
          </w:p>
        </w:tc>
        <w:tc>
          <w:tcPr>
            <w:tcW w:w="0" w:type="auto"/>
          </w:tcPr>
          <w:p w14:paraId="47880052"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Rather than take it down entirely or replace it entirely, I just keep putting up better videos, especially because in the 30 Day Push, which is obviously an opt-in, I found a better way to teach things. I've been doing it now since 2010, and many people go through the program. I would see the same questions coming up over and over and over. I'm like, "Well, I have to assume it's operator error. I have to assume I didn't do a great job of explaining the lesson in that particular video, so I'm going to go back and redo it."</w:t>
            </w:r>
          </w:p>
          <w:p w14:paraId="47812F64" w14:textId="77777777" w:rsidR="00F62049" w:rsidRDefault="00F62049" w:rsidP="00C967FA">
            <w:pPr>
              <w:rPr>
                <w:rFonts w:ascii="Calibri" w:eastAsia="Calibri" w:hAnsi="Calibri" w:cs="Calibri"/>
                <w:color w:val="000000"/>
                <w:sz w:val="22"/>
              </w:rPr>
            </w:pPr>
          </w:p>
        </w:tc>
      </w:tr>
      <w:tr w:rsidR="00F62049" w14:paraId="6539355D" w14:textId="77777777" w:rsidTr="00C967FA">
        <w:tc>
          <w:tcPr>
            <w:tcW w:w="1440" w:type="dxa"/>
          </w:tcPr>
          <w:p w14:paraId="2CD5541F" w14:textId="77777777" w:rsidR="00F62049" w:rsidRDefault="00F62049" w:rsidP="00C967FA">
            <w:pPr>
              <w:rPr>
                <w:rFonts w:ascii="Calibri" w:eastAsia="Calibri" w:hAnsi="Calibri" w:cs="Calibri"/>
                <w:color w:val="000000"/>
                <w:sz w:val="22"/>
              </w:rPr>
            </w:pPr>
          </w:p>
        </w:tc>
        <w:tc>
          <w:tcPr>
            <w:tcW w:w="0" w:type="auto"/>
          </w:tcPr>
          <w:p w14:paraId="0F08E595"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For those of you who have created a freemium that's working, it gets exciting. You can make that freemium better, and then the next thing to do is figure out what your next greatest freemium will be. As I always say, it doesn't have to immediately relate to what you're doing right now, or what it is you're offering right now, but it should relate to who you are, and where you've come from.</w:t>
            </w:r>
          </w:p>
          <w:p w14:paraId="635C4112" w14:textId="77777777" w:rsidR="00F62049" w:rsidRDefault="00F62049" w:rsidP="00C967FA">
            <w:pPr>
              <w:rPr>
                <w:rFonts w:ascii="Calibri" w:eastAsia="Calibri" w:hAnsi="Calibri" w:cs="Calibri"/>
                <w:color w:val="000000"/>
                <w:sz w:val="22"/>
              </w:rPr>
            </w:pPr>
          </w:p>
        </w:tc>
      </w:tr>
      <w:tr w:rsidR="00F62049" w14:paraId="5CCBB8ED" w14:textId="77777777" w:rsidTr="00C967FA">
        <w:tc>
          <w:tcPr>
            <w:tcW w:w="1440" w:type="dxa"/>
          </w:tcPr>
          <w:p w14:paraId="5EC12B37" w14:textId="77777777" w:rsidR="00F62049" w:rsidRDefault="00F62049" w:rsidP="00C967FA">
            <w:pPr>
              <w:rPr>
                <w:rFonts w:ascii="Calibri" w:eastAsia="Calibri" w:hAnsi="Calibri" w:cs="Calibri"/>
                <w:color w:val="000000"/>
                <w:sz w:val="22"/>
              </w:rPr>
            </w:pPr>
          </w:p>
        </w:tc>
        <w:tc>
          <w:tcPr>
            <w:tcW w:w="0" w:type="auto"/>
          </w:tcPr>
          <w:p w14:paraId="33A3D58B"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In other words, what I teach now, that my primary focus is business and personal development. However, I tend to attract people who love fitness. Fitness is a big part of their life, whether it's entrepreneurs who use fitness as their morning ritual to make them productive and creative and keep them balanced, or even in some cases it's people who have made fitness and fitness coaching their career. It doesn't matter. I tend to attract people who love fitness because I love fitness.</w:t>
            </w:r>
          </w:p>
          <w:p w14:paraId="2F43F2F0" w14:textId="77777777" w:rsidR="00F62049" w:rsidRDefault="00F62049" w:rsidP="00C967FA">
            <w:pPr>
              <w:rPr>
                <w:rFonts w:ascii="Calibri" w:eastAsia="Calibri" w:hAnsi="Calibri" w:cs="Calibri"/>
                <w:color w:val="000000"/>
                <w:sz w:val="22"/>
              </w:rPr>
            </w:pPr>
          </w:p>
        </w:tc>
      </w:tr>
      <w:tr w:rsidR="00F62049" w14:paraId="2DB04215" w14:textId="77777777" w:rsidTr="00C967FA">
        <w:tc>
          <w:tcPr>
            <w:tcW w:w="1440" w:type="dxa"/>
          </w:tcPr>
          <w:p w14:paraId="0E8250D7" w14:textId="77777777" w:rsidR="00F62049" w:rsidRDefault="00F62049" w:rsidP="00C967FA">
            <w:pPr>
              <w:rPr>
                <w:rFonts w:ascii="Calibri" w:eastAsia="Calibri" w:hAnsi="Calibri" w:cs="Calibri"/>
                <w:color w:val="000000"/>
                <w:sz w:val="22"/>
              </w:rPr>
            </w:pPr>
          </w:p>
        </w:tc>
        <w:tc>
          <w:tcPr>
            <w:tcW w:w="0" w:type="auto"/>
          </w:tcPr>
          <w:p w14:paraId="3863FB6F"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 xml:space="preserve">I also tend to attract people who love pop culture. They like comedy and music, and they don't take themselves too seriously. Those are all pieces of me. I can use </w:t>
            </w:r>
            <w:proofErr w:type="spellStart"/>
            <w:r>
              <w:rPr>
                <w:rFonts w:ascii="Calibri" w:eastAsia="Calibri" w:hAnsi="Calibri" w:cs="Calibri"/>
                <w:color w:val="000000"/>
                <w:sz w:val="22"/>
              </w:rPr>
              <w:t>freemiums</w:t>
            </w:r>
            <w:proofErr w:type="spellEnd"/>
            <w:r>
              <w:rPr>
                <w:rFonts w:ascii="Calibri" w:eastAsia="Calibri" w:hAnsi="Calibri" w:cs="Calibri"/>
                <w:color w:val="000000"/>
                <w:sz w:val="22"/>
              </w:rPr>
              <w:t xml:space="preserve"> that relate to those kind of things. It might be a longer customer journey to weed out the people who aren't interested in business and personal development, but at a minimum, I know we have that one thing in common, whatever that one thing is.</w:t>
            </w:r>
          </w:p>
          <w:p w14:paraId="6EB1950F" w14:textId="77777777" w:rsidR="00F62049" w:rsidRDefault="00F62049" w:rsidP="00C967FA">
            <w:pPr>
              <w:rPr>
                <w:rFonts w:ascii="Calibri" w:eastAsia="Calibri" w:hAnsi="Calibri" w:cs="Calibri"/>
                <w:color w:val="000000"/>
                <w:sz w:val="22"/>
              </w:rPr>
            </w:pPr>
          </w:p>
        </w:tc>
      </w:tr>
      <w:tr w:rsidR="00F62049" w14:paraId="678B79B0" w14:textId="77777777" w:rsidTr="00C967FA">
        <w:tc>
          <w:tcPr>
            <w:tcW w:w="1440" w:type="dxa"/>
          </w:tcPr>
          <w:p w14:paraId="5DE3ED2E" w14:textId="77777777" w:rsidR="00F62049" w:rsidRDefault="00F62049" w:rsidP="00C967FA">
            <w:pPr>
              <w:rPr>
                <w:rFonts w:ascii="Calibri" w:eastAsia="Calibri" w:hAnsi="Calibri" w:cs="Calibri"/>
                <w:color w:val="000000"/>
                <w:sz w:val="22"/>
              </w:rPr>
            </w:pPr>
          </w:p>
        </w:tc>
        <w:tc>
          <w:tcPr>
            <w:tcW w:w="0" w:type="auto"/>
          </w:tcPr>
          <w:p w14:paraId="0C0ED77B"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 xml:space="preserve">Don't be afraid to create </w:t>
            </w:r>
            <w:proofErr w:type="spellStart"/>
            <w:r>
              <w:rPr>
                <w:rFonts w:ascii="Calibri" w:eastAsia="Calibri" w:hAnsi="Calibri" w:cs="Calibri"/>
                <w:color w:val="000000"/>
                <w:sz w:val="22"/>
              </w:rPr>
              <w:t>freemiums</w:t>
            </w:r>
            <w:proofErr w:type="spellEnd"/>
            <w:r>
              <w:rPr>
                <w:rFonts w:ascii="Calibri" w:eastAsia="Calibri" w:hAnsi="Calibri" w:cs="Calibri"/>
                <w:color w:val="000000"/>
                <w:sz w:val="22"/>
              </w:rPr>
              <w:t xml:space="preserve"> that might not relate to what it is you're doing now. It just might be a longer customer journey, but it will be a really solid one because it's a customer or lifer who has so much in common with you, because many of the areas of their life overlap the areas of your life.</w:t>
            </w:r>
          </w:p>
          <w:p w14:paraId="306D2E06" w14:textId="77777777" w:rsidR="00F62049" w:rsidRDefault="00F62049" w:rsidP="00C967FA">
            <w:pPr>
              <w:rPr>
                <w:rFonts w:ascii="Calibri" w:eastAsia="Calibri" w:hAnsi="Calibri" w:cs="Calibri"/>
                <w:color w:val="000000"/>
                <w:sz w:val="22"/>
              </w:rPr>
            </w:pPr>
          </w:p>
        </w:tc>
      </w:tr>
      <w:tr w:rsidR="00F62049" w14:paraId="459AA49A" w14:textId="77777777" w:rsidTr="00C967FA">
        <w:tc>
          <w:tcPr>
            <w:tcW w:w="1440" w:type="dxa"/>
          </w:tcPr>
          <w:p w14:paraId="6CC84926" w14:textId="77777777" w:rsidR="00F62049" w:rsidRDefault="00F62049" w:rsidP="00C967FA">
            <w:pPr>
              <w:rPr>
                <w:rFonts w:ascii="Calibri" w:eastAsia="Calibri" w:hAnsi="Calibri" w:cs="Calibri"/>
                <w:color w:val="000000"/>
                <w:sz w:val="22"/>
              </w:rPr>
            </w:pPr>
          </w:p>
        </w:tc>
        <w:tc>
          <w:tcPr>
            <w:tcW w:w="0" w:type="auto"/>
          </w:tcPr>
          <w:p w14:paraId="5AAB2C71"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All right these episodes are meant to save you time and deliver great content. I won't belabor the ending. I'll just tell you to have your question answered, please go to speakpipe.com\</w:t>
            </w:r>
            <w:proofErr w:type="spellStart"/>
            <w:r>
              <w:rPr>
                <w:rFonts w:ascii="Calibri" w:eastAsia="Calibri" w:hAnsi="Calibri" w:cs="Calibri"/>
                <w:color w:val="000000"/>
                <w:sz w:val="22"/>
              </w:rPr>
              <w:t>askchalene</w:t>
            </w:r>
            <w:proofErr w:type="spellEnd"/>
            <w:r>
              <w:rPr>
                <w:rFonts w:ascii="Calibri" w:eastAsia="Calibri" w:hAnsi="Calibri" w:cs="Calibri"/>
                <w:color w:val="000000"/>
                <w:sz w:val="22"/>
              </w:rPr>
              <w:t xml:space="preserve">. For details about my other podcast The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Show, you can go to iTunes and search it there or my website chalenejohnson.com\podcast.</w:t>
            </w:r>
          </w:p>
          <w:p w14:paraId="73D4CBC8" w14:textId="77777777" w:rsidR="00F62049" w:rsidRDefault="00F62049" w:rsidP="00C967FA">
            <w:pPr>
              <w:rPr>
                <w:rFonts w:ascii="Calibri" w:eastAsia="Calibri" w:hAnsi="Calibri" w:cs="Calibri"/>
                <w:color w:val="000000"/>
                <w:sz w:val="22"/>
              </w:rPr>
            </w:pPr>
          </w:p>
        </w:tc>
      </w:tr>
      <w:tr w:rsidR="00F62049" w14:paraId="1C3E57F5" w14:textId="77777777" w:rsidTr="00C967FA">
        <w:tc>
          <w:tcPr>
            <w:tcW w:w="1440" w:type="dxa"/>
          </w:tcPr>
          <w:p w14:paraId="58A985FB" w14:textId="77777777" w:rsidR="00F62049" w:rsidRDefault="00F62049" w:rsidP="00C967FA">
            <w:pPr>
              <w:rPr>
                <w:rFonts w:ascii="Calibri" w:eastAsia="Calibri" w:hAnsi="Calibri" w:cs="Calibri"/>
                <w:color w:val="000000"/>
                <w:sz w:val="22"/>
              </w:rPr>
            </w:pPr>
          </w:p>
        </w:tc>
        <w:tc>
          <w:tcPr>
            <w:tcW w:w="0" w:type="auto"/>
          </w:tcPr>
          <w:p w14:paraId="7A85C672" w14:textId="77777777" w:rsidR="00F62049" w:rsidRDefault="00F62049" w:rsidP="00C967FA">
            <w:pPr>
              <w:rPr>
                <w:rFonts w:ascii="Calibri" w:eastAsia="Calibri" w:hAnsi="Calibri" w:cs="Calibri"/>
                <w:color w:val="000000"/>
                <w:sz w:val="22"/>
              </w:rPr>
            </w:pPr>
            <w:r>
              <w:rPr>
                <w:rFonts w:ascii="Calibri" w:eastAsia="Calibri" w:hAnsi="Calibri" w:cs="Calibri"/>
                <w:color w:val="000000"/>
                <w:sz w:val="22"/>
              </w:rPr>
              <w:t>Just as a friendly reminder, the students of Marketing Impact always receive preferential treatment when it comes to answering questions, but from time-to-time, my listeners, people who are not yet students of the Marketing Impact Academy, you have some of the best questions. Don't hesitate to ask them. Big or small, beginner or veteran, it doesn't matter. By asking your question, you will be helping someone, and yes, every month I will be selecting one lucky person from my iTunes review to join the Marketing Impact Academy. If you'd like an opportunity to receive your free lifetime subscription, please be sure to leave me a review there. Go to iTunes, click on Build Your Tribe. Then when you write your review, use the hashtag MIA. That way I'll know you're hoping to get your free admission. Thanks so much for sharing this podcast with others.</w:t>
            </w:r>
          </w:p>
          <w:p w14:paraId="791B0290" w14:textId="77777777" w:rsidR="00F62049" w:rsidRDefault="00F62049" w:rsidP="00C967FA">
            <w:pPr>
              <w:rPr>
                <w:rFonts w:ascii="Calibri" w:eastAsia="Calibri" w:hAnsi="Calibri" w:cs="Calibri"/>
                <w:color w:val="000000"/>
                <w:sz w:val="22"/>
              </w:rPr>
            </w:pPr>
          </w:p>
        </w:tc>
      </w:tr>
    </w:tbl>
    <w:p w14:paraId="1EC11F68" w14:textId="77777777" w:rsidR="00B54150" w:rsidRDefault="00F62049">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49"/>
    <w:rsid w:val="001F040F"/>
    <w:rsid w:val="003214E8"/>
    <w:rsid w:val="00F6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C4C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9048</Characters>
  <Application>Microsoft Macintosh Word</Application>
  <DocSecurity>0</DocSecurity>
  <Lines>75</Lines>
  <Paragraphs>21</Paragraphs>
  <ScaleCrop>false</ScaleCrop>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2016-04-19T19:37:00Z</dcterms:created>
  <dcterms:modified xsi:type="dcterms:W3CDTF">2016-04-19T19:38:00Z</dcterms:modified>
</cp:coreProperties>
</file>